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line="240" w:lineRule="auto"/>
        <w:ind w:left="1" w:hanging="3"/>
        <w:jc w:val="center"/>
        <w:rPr>
          <w:rFonts w:ascii="Comic Sans MS" w:cs="Comic Sans MS" w:eastAsia="Comic Sans MS" w:hAnsi="Comic Sans MS"/>
          <w:color w:val="7030a0"/>
          <w:sz w:val="32"/>
          <w:szCs w:val="32"/>
        </w:rPr>
      </w:pPr>
      <w:r w:rsidDel="00000000" w:rsidR="00000000" w:rsidRPr="00000000">
        <w:rPr>
          <w:rFonts w:ascii="Comic Sans MS" w:cs="Comic Sans MS" w:eastAsia="Comic Sans MS" w:hAnsi="Comic Sans MS"/>
          <w:color w:val="7030a0"/>
          <w:sz w:val="32"/>
          <w:szCs w:val="32"/>
          <w:rtl w:val="0"/>
        </w:rPr>
        <w:t xml:space="preserve">Les figures géométriques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="240" w:lineRule="auto"/>
        <w:ind w:left="1" w:hanging="3"/>
        <w:jc w:val="center"/>
        <w:rPr>
          <w:rFonts w:ascii="Comic Sans MS" w:cs="Comic Sans MS" w:eastAsia="Comic Sans MS" w:hAnsi="Comic Sans MS"/>
          <w:color w:val="0070c0"/>
          <w:sz w:val="32"/>
          <w:szCs w:val="32"/>
        </w:rPr>
      </w:pPr>
      <w:r w:rsidDel="00000000" w:rsidR="00000000" w:rsidRPr="00000000">
        <w:rPr>
          <w:rFonts w:ascii="Comic Sans MS" w:cs="Comic Sans MS" w:eastAsia="Comic Sans MS" w:hAnsi="Comic Sans MS"/>
          <w:color w:val="0070c0"/>
          <w:sz w:val="32"/>
          <w:szCs w:val="32"/>
          <w:rtl w:val="0"/>
        </w:rPr>
        <w:t xml:space="preserve">Presentation of resources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="240" w:lineRule="auto"/>
        <w:ind w:left="0" w:hanging="2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rtl w:val="0"/>
        </w:rPr>
        <w:t xml:space="preserve">This dossier contains:</w:t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="240" w:lineRule="auto"/>
        <w:ind w:left="1" w:hanging="3"/>
        <w:rPr>
          <w:rFonts w:ascii="Comic Sans MS" w:cs="Comic Sans MS" w:eastAsia="Comic Sans MS" w:hAnsi="Comic Sans MS"/>
          <w:color w:val="7030a0"/>
          <w:sz w:val="32"/>
          <w:szCs w:val="32"/>
        </w:rPr>
      </w:pPr>
      <w:r w:rsidDel="00000000" w:rsidR="00000000" w:rsidRPr="00000000">
        <w:rPr>
          <w:rFonts w:ascii="Comic Sans MS" w:cs="Comic Sans MS" w:eastAsia="Comic Sans MS" w:hAnsi="Comic Sans MS"/>
          <w:color w:val="7030a0"/>
          <w:sz w:val="32"/>
          <w:szCs w:val="32"/>
          <w:rtl w:val="0"/>
        </w:rPr>
        <w:t xml:space="preserve">Animation 1: les figures géométriques en 2D et en 3D – présentation générale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="240" w:lineRule="auto"/>
        <w:ind w:left="0" w:hanging="2"/>
        <w:rPr>
          <w:rFonts w:ascii="Comic Sans MS" w:cs="Comic Sans MS" w:eastAsia="Comic Sans MS" w:hAnsi="Comic Sans MS"/>
          <w:color w:val="7030a0"/>
          <w:sz w:val="32"/>
          <w:szCs w:val="32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rtl w:val="0"/>
        </w:rPr>
        <w:t xml:space="preserve">This animation presents very basic features of 2D (flat shape, not solid) and 3D (made of several 2D figures, not flat but solid) shapes.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="240" w:lineRule="auto"/>
        <w:ind w:left="1" w:hanging="3"/>
        <w:rPr>
          <w:rFonts w:ascii="Comic Sans MS" w:cs="Comic Sans MS" w:eastAsia="Comic Sans MS" w:hAnsi="Comic Sans MS"/>
          <w:color w:val="7030a0"/>
          <w:sz w:val="32"/>
          <w:szCs w:val="32"/>
        </w:rPr>
      </w:pPr>
      <w:r w:rsidDel="00000000" w:rsidR="00000000" w:rsidRPr="00000000">
        <w:rPr>
          <w:rFonts w:ascii="Comic Sans MS" w:cs="Comic Sans MS" w:eastAsia="Comic Sans MS" w:hAnsi="Comic Sans MS"/>
          <w:color w:val="7030a0"/>
          <w:sz w:val="32"/>
          <w:szCs w:val="32"/>
          <w:rtl w:val="0"/>
        </w:rPr>
        <w:t xml:space="preserve">Animation 2: les figures géométriques en 2D + quiz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="240" w:lineRule="auto"/>
        <w:ind w:left="0" w:hanging="2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rtl w:val="0"/>
        </w:rPr>
        <w:t xml:space="preserve">This animation presents basic features of 2D shapes, as per the introduction, with some examples (circle, polygons such as square, rectangle, triangle, trapeze, pentagon, hexagon).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="240" w:lineRule="auto"/>
        <w:ind w:left="0" w:hanging="2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It is followed by a quiz, designed to test your learners‘ knowledge of the vocabulary of 2D shapes, with answers: learners have to say what each shape is, trying to beat the French speaker.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="240" w:lineRule="auto"/>
        <w:ind w:left="1" w:hanging="3"/>
        <w:rPr>
          <w:rFonts w:ascii="Comic Sans MS" w:cs="Comic Sans MS" w:eastAsia="Comic Sans MS" w:hAnsi="Comic Sans MS"/>
          <w:color w:val="7030a0"/>
          <w:sz w:val="32"/>
          <w:szCs w:val="32"/>
        </w:rPr>
      </w:pPr>
      <w:r w:rsidDel="00000000" w:rsidR="00000000" w:rsidRPr="00000000">
        <w:rPr>
          <w:rFonts w:ascii="Comic Sans MS" w:cs="Comic Sans MS" w:eastAsia="Comic Sans MS" w:hAnsi="Comic Sans MS"/>
          <w:color w:val="7030a0"/>
          <w:sz w:val="32"/>
          <w:szCs w:val="32"/>
          <w:rtl w:val="0"/>
        </w:rPr>
        <w:t xml:space="preserve">Animation 3: les figures géométriques en 3D + quiz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="240" w:lineRule="auto"/>
        <w:ind w:left="0" w:hanging="2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rtl w:val="0"/>
        </w:rPr>
        <w:t xml:space="preserve">This animation presents basic features of 3D shapes, as per the introduction, with some examples (cube, pyramid, cuboid, prism, cylinder, sphere). </w:t>
      </w:r>
    </w:p>
    <w:p w:rsidR="00000000" w:rsidDel="00000000" w:rsidP="00000000" w:rsidRDefault="00000000" w:rsidRPr="00000000" w14:paraId="0000000B">
      <w:pPr>
        <w:spacing w:after="280" w:before="280" w:lineRule="auto"/>
        <w:ind w:hanging="2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It is followed by a quiz, designed to test your learners‘ knowledge of the vocabulary of 3D shapes, with answers: learners have to say what each shape is, trying to beat the French speaker.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="240" w:lineRule="auto"/>
        <w:ind w:left="1" w:hanging="3"/>
        <w:rPr>
          <w:rFonts w:ascii="Comic Sans MS" w:cs="Comic Sans MS" w:eastAsia="Comic Sans MS" w:hAnsi="Comic Sans MS"/>
          <w:color w:val="7030a0"/>
          <w:sz w:val="32"/>
          <w:szCs w:val="32"/>
        </w:rPr>
      </w:pPr>
      <w:r w:rsidDel="00000000" w:rsidR="00000000" w:rsidRPr="00000000">
        <w:rPr>
          <w:rFonts w:ascii="Comic Sans MS" w:cs="Comic Sans MS" w:eastAsia="Comic Sans MS" w:hAnsi="Comic Sans MS"/>
          <w:color w:val="7030a0"/>
          <w:sz w:val="32"/>
          <w:szCs w:val="32"/>
          <w:rtl w:val="0"/>
        </w:rPr>
        <w:t xml:space="preserve">Animation 4: un pliage : le pingouin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="240" w:lineRule="auto"/>
        <w:ind w:left="0" w:hanging="2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rtl w:val="0"/>
        </w:rPr>
        <w:t xml:space="preserve">Link the 2D shapes vocabulary to this folding activity, to make a simple penguin. Depending on the age group you are working with, you can mention additional shapes which appear in the drawings (</w:t>
      </w:r>
      <w:r w:rsidDel="00000000" w:rsidR="00000000" w:rsidRPr="00000000">
        <w:rPr>
          <w:rFonts w:ascii="Comic Sans MS" w:cs="Comic Sans MS" w:eastAsia="Comic Sans MS" w:hAnsi="Comic Sans MS"/>
          <w:i w:val="1"/>
          <w:color w:val="000000"/>
          <w:rtl w:val="0"/>
        </w:rPr>
        <w:t xml:space="preserve">rectangle, trapèze</w:t>
      </w:r>
      <w:r w:rsidDel="00000000" w:rsidR="00000000" w:rsidRPr="00000000">
        <w:rPr>
          <w:rFonts w:ascii="Comic Sans MS" w:cs="Comic Sans MS" w:eastAsia="Comic Sans MS" w:hAnsi="Comic Sans MS"/>
          <w:color w:val="000000"/>
          <w:rtl w:val="0"/>
        </w:rPr>
        <w:t xml:space="preserve">, etc.)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="240" w:lineRule="auto"/>
        <w:ind w:left="0" w:hanging="2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rtl w:val="0"/>
        </w:rPr>
        <w:t xml:space="preserve">Get your pupils to name any shape they recognize as they are making their penguins.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="240" w:lineRule="auto"/>
        <w:ind w:left="1" w:hanging="3"/>
        <w:rPr>
          <w:rFonts w:ascii="Comic Sans MS" w:cs="Comic Sans MS" w:eastAsia="Comic Sans MS" w:hAnsi="Comic Sans MS"/>
          <w:color w:val="7030a0"/>
          <w:sz w:val="32"/>
          <w:szCs w:val="32"/>
        </w:rPr>
      </w:pPr>
      <w:r w:rsidDel="00000000" w:rsidR="00000000" w:rsidRPr="00000000">
        <w:rPr>
          <w:rFonts w:ascii="Comic Sans MS" w:cs="Comic Sans MS" w:eastAsia="Comic Sans MS" w:hAnsi="Comic Sans MS"/>
          <w:color w:val="7030a0"/>
          <w:sz w:val="32"/>
          <w:szCs w:val="32"/>
          <w:rtl w:val="0"/>
        </w:rPr>
        <w:t xml:space="preserve">Word search – Word document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="240" w:lineRule="auto"/>
        <w:ind w:left="0" w:hanging="2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rtl w:val="0"/>
        </w:rPr>
        <w:t xml:space="preserve">2 simple word searches, with answers, to recap on the 2D and 3D shapes vocabulary.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="240" w:lineRule="auto"/>
        <w:ind w:left="1" w:hanging="3"/>
        <w:rPr>
          <w:rFonts w:ascii="Comic Sans MS" w:cs="Comic Sans MS" w:eastAsia="Comic Sans MS" w:hAnsi="Comic Sans MS"/>
          <w:color w:val="7030a0"/>
          <w:sz w:val="32"/>
          <w:szCs w:val="32"/>
        </w:rPr>
      </w:pPr>
      <w:r w:rsidDel="00000000" w:rsidR="00000000" w:rsidRPr="00000000">
        <w:rPr>
          <w:rFonts w:ascii="Comic Sans MS" w:cs="Comic Sans MS" w:eastAsia="Comic Sans MS" w:hAnsi="Comic Sans MS"/>
          <w:color w:val="7030a0"/>
          <w:sz w:val="32"/>
          <w:szCs w:val="32"/>
          <w:rtl w:val="0"/>
        </w:rPr>
        <w:t xml:space="preserve">Les figures géométriques - PowerPoint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="240" w:lineRule="auto"/>
        <w:ind w:left="0" w:hanging="2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0000"/>
          <w:rtl w:val="0"/>
        </w:rPr>
        <w:t xml:space="preserve">Slide 3: </w:t>
      </w:r>
      <w:r w:rsidDel="00000000" w:rsidR="00000000" w:rsidRPr="00000000">
        <w:rPr>
          <w:rFonts w:ascii="Comic Sans MS" w:cs="Comic Sans MS" w:eastAsia="Comic Sans MS" w:hAnsi="Comic Sans MS"/>
          <w:color w:val="000000"/>
          <w:rtl w:val="0"/>
        </w:rPr>
        <w:t xml:space="preserve">a recap of all main sections, with hyperlinks.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="240" w:lineRule="auto"/>
        <w:ind w:left="0" w:hanging="2"/>
        <w:jc w:val="center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rtl w:val="0"/>
        </w:rPr>
        <w:t xml:space="preserve">-------------------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="240" w:lineRule="auto"/>
        <w:ind w:left="0" w:hanging="2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rtl w:val="0"/>
        </w:rPr>
        <w:t xml:space="preserve">Prior knowledge activation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="240" w:lineRule="auto"/>
        <w:ind w:left="0" w:hanging="2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rtl w:val="0"/>
        </w:rPr>
        <w:t xml:space="preserve">Tell learners that your new lesson is going to cover a geometry topic but they will have to figure out what the exact topic is.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="240" w:lineRule="auto"/>
        <w:ind w:left="0" w:hanging="2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rtl w:val="0"/>
        </w:rPr>
        <w:t xml:space="preserve">In small groups: give each group a set of cut-out cards, containing: a rectangle, a triangle, a cube, a pyramid, 2 blank titles, 6 sentences sections (c’est une figure géométrique X2/ plane/ elle n’est pas solide/ solide (elle n’est pas plane). See the table below.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="240" w:lineRule="auto"/>
        <w:ind w:left="0" w:hanging="2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rtl w:val="0"/>
        </w:rPr>
        <w:t xml:space="preserve">Get learners to have a look at all their cards and see if they can make sense of the information they’ve got, organise all the cards and find 2 titles (les figures géométriques en 2 dimensions (2D) / 3 dimensions (3D).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="240" w:lineRule="auto"/>
        <w:ind w:left="0" w:hanging="2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rtl w:val="0"/>
        </w:rPr>
        <w:t xml:space="preserve">Once they’ve completed the task, discuss as a class:</w:t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="240" w:lineRule="auto"/>
        <w:ind w:left="0" w:hanging="2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rtl w:val="0"/>
        </w:rPr>
        <w:t xml:space="preserve">Vous avez deviné ?</w: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="240" w:lineRule="auto"/>
        <w:ind w:left="0" w:hanging="2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rtl w:val="0"/>
        </w:rPr>
        <w:t xml:space="preserve">Il s’agit de quoi ?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="240" w:lineRule="auto"/>
        <w:ind w:left="0" w:hanging="2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rtl w:val="0"/>
        </w:rPr>
        <w:t xml:space="preserve">Un triangle, c’est quel type de figure ?</w:t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="240" w:lineRule="auto"/>
        <w:ind w:left="0" w:hanging="2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rtl w:val="0"/>
        </w:rPr>
        <w:t xml:space="preserve">Une pyramide, c’est quel type de figure ?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="240" w:lineRule="auto"/>
        <w:ind w:left="0" w:hanging="2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rtl w:val="0"/>
        </w:rPr>
        <w:t xml:space="preserve">Donnez-moi une définition simple…</w:t>
      </w:r>
    </w:p>
    <w:p w:rsidR="00000000" w:rsidDel="00000000" w:rsidP="00000000" w:rsidRDefault="00000000" w:rsidRPr="00000000" w14:paraId="0000001E">
      <w:pPr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6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93"/>
        <w:gridCol w:w="2197"/>
        <w:gridCol w:w="2207"/>
        <w:gridCol w:w="2365"/>
        <w:tblGridChange w:id="0">
          <w:tblGrid>
            <w:gridCol w:w="2293"/>
            <w:gridCol w:w="2197"/>
            <w:gridCol w:w="2207"/>
            <w:gridCol w:w="2365"/>
          </w:tblGrid>
        </w:tblGridChange>
      </w:tblGrid>
      <w:tr>
        <w:trPr>
          <w:trHeight w:val="2341" w:hRule="atLeast"/>
        </w:trPr>
        <w:tc>
          <w:tcPr/>
          <w:p w:rsidR="00000000" w:rsidDel="00000000" w:rsidP="00000000" w:rsidRDefault="00000000" w:rsidRPr="00000000" w14:paraId="0000001F">
            <w:pPr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50800</wp:posOffset>
                      </wp:positionV>
                      <wp:extent cx="1095375" cy="620395"/>
                      <wp:effectExtent b="0" l="0" r="0" t="0"/>
                      <wp:wrapNone/>
                      <wp:docPr id="2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1" name="Shape 11"/>
                            <wps:spPr>
                              <a:xfrm>
                                <a:off x="4803075" y="3474565"/>
                                <a:ext cx="1085850" cy="6108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50800</wp:posOffset>
                      </wp:positionV>
                      <wp:extent cx="1095375" cy="620395"/>
                      <wp:effectExtent b="0" l="0" r="0" t="0"/>
                      <wp:wrapNone/>
                      <wp:docPr id="28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95375" cy="6203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22">
            <w:pPr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381000</wp:posOffset>
                      </wp:positionV>
                      <wp:extent cx="876300" cy="668655"/>
                      <wp:effectExtent b="0" l="0" r="0" t="0"/>
                      <wp:wrapNone/>
                      <wp:docPr id="2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2" name="Shape 12"/>
                            <wps:spPr>
                              <a:xfrm>
                                <a:off x="4912613" y="3450435"/>
                                <a:ext cx="866775" cy="659130"/>
                              </a:xfrm>
                              <a:prstGeom prst="triangle">
                                <a:avLst>
                                  <a:gd fmla="val 50000" name="adj"/>
                                </a:avLst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381000</wp:posOffset>
                      </wp:positionV>
                      <wp:extent cx="876300" cy="668655"/>
                      <wp:effectExtent b="0" l="0" r="0" t="0"/>
                      <wp:wrapNone/>
                      <wp:docPr id="29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76300" cy="6686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027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165100</wp:posOffset>
                      </wp:positionV>
                      <wp:extent cx="990600" cy="923925"/>
                      <wp:effectExtent b="0" l="0" r="0" t="0"/>
                      <wp:wrapNone/>
                      <wp:docPr id="2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5" name="Shape 5"/>
                            <wps:spPr>
                              <a:xfrm>
                                <a:off x="4855463" y="3322800"/>
                                <a:ext cx="981075" cy="914400"/>
                              </a:xfrm>
                              <a:prstGeom prst="cube">
                                <a:avLst>
                                  <a:gd fmla="val 25000" name="adj"/>
                                </a:avLst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165100</wp:posOffset>
                      </wp:positionV>
                      <wp:extent cx="990600" cy="923925"/>
                      <wp:effectExtent b="0" l="0" r="0" t="0"/>
                      <wp:wrapNone/>
                      <wp:docPr id="22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90600" cy="9239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8">
            <w:pPr>
              <w:ind w:left="0" w:hanging="2"/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1181226" cy="1181226"/>
                  <wp:effectExtent b="0" l="0" r="0" t="0"/>
                  <wp:docPr descr="pyramid.jpg" id="36" name="image2.jpg"/>
                  <a:graphic>
                    <a:graphicData uri="http://schemas.openxmlformats.org/drawingml/2006/picture">
                      <pic:pic>
                        <pic:nvPicPr>
                          <pic:cNvPr descr="pyramid.jpg" id="0" name="image2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226" cy="11812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41" w:hRule="atLeast"/>
        </w:trPr>
        <w:tc>
          <w:tcPr>
            <w:vAlign w:val="center"/>
          </w:tcPr>
          <w:p w:rsidR="00000000" w:rsidDel="00000000" w:rsidP="00000000" w:rsidRDefault="00000000" w:rsidRPr="00000000" w14:paraId="00000029">
            <w:pPr>
              <w:ind w:left="0" w:hanging="2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ind w:left="0" w:hanging="2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ind w:left="0" w:hanging="2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C’est une figure</w:t>
            </w:r>
          </w:p>
          <w:p w:rsidR="00000000" w:rsidDel="00000000" w:rsidP="00000000" w:rsidRDefault="00000000" w:rsidRPr="00000000" w14:paraId="0000002C">
            <w:pPr>
              <w:ind w:left="0" w:hanging="2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géométrique</w:t>
            </w:r>
          </w:p>
          <w:p w:rsidR="00000000" w:rsidDel="00000000" w:rsidP="00000000" w:rsidRDefault="00000000" w:rsidRPr="00000000" w14:paraId="0000002D">
            <w:pPr>
              <w:ind w:left="0" w:hanging="2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ind w:left="0" w:hanging="2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ind w:left="0" w:hanging="2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0">
            <w:pPr>
              <w:ind w:left="0" w:hanging="2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plane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1">
            <w:pPr>
              <w:ind w:left="0" w:hanging="2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(elle n’est </w:t>
            </w:r>
          </w:p>
          <w:p w:rsidR="00000000" w:rsidDel="00000000" w:rsidP="00000000" w:rsidRDefault="00000000" w:rsidRPr="00000000" w14:paraId="00000032">
            <w:pPr>
              <w:ind w:left="0" w:hanging="2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pas solide)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3">
            <w:pPr>
              <w:ind w:left="0" w:hanging="2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C’est une figure</w:t>
            </w:r>
          </w:p>
          <w:p w:rsidR="00000000" w:rsidDel="00000000" w:rsidP="00000000" w:rsidRDefault="00000000" w:rsidRPr="00000000" w14:paraId="00000034">
            <w:pPr>
              <w:ind w:left="0" w:hanging="2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géométrique</w:t>
            </w:r>
          </w:p>
          <w:p w:rsidR="00000000" w:rsidDel="00000000" w:rsidP="00000000" w:rsidRDefault="00000000" w:rsidRPr="00000000" w14:paraId="00000035">
            <w:pPr>
              <w:ind w:left="0" w:hanging="2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41" w:hRule="atLeast"/>
        </w:trPr>
        <w:tc>
          <w:tcPr>
            <w:vAlign w:val="center"/>
          </w:tcPr>
          <w:p w:rsidR="00000000" w:rsidDel="00000000" w:rsidP="00000000" w:rsidRDefault="00000000" w:rsidRPr="00000000" w14:paraId="00000036">
            <w:pPr>
              <w:ind w:left="0" w:hanging="2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ind w:left="0" w:hanging="2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ind w:left="0" w:hanging="2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solide</w:t>
            </w:r>
          </w:p>
          <w:p w:rsidR="00000000" w:rsidDel="00000000" w:rsidP="00000000" w:rsidRDefault="00000000" w:rsidRPr="00000000" w14:paraId="00000039">
            <w:pPr>
              <w:ind w:left="0" w:hanging="2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ind w:left="0" w:hanging="2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ind w:left="0" w:hanging="2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C">
            <w:pPr>
              <w:ind w:left="0" w:hanging="2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(elle n’est </w:t>
            </w:r>
          </w:p>
          <w:p w:rsidR="00000000" w:rsidDel="00000000" w:rsidP="00000000" w:rsidRDefault="00000000" w:rsidRPr="00000000" w14:paraId="0000003D">
            <w:pPr>
              <w:ind w:left="0" w:hanging="2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pas plane)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E">
            <w:pPr>
              <w:ind w:left="0" w:hanging="2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Titre 1 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F">
            <w:pPr>
              <w:ind w:left="0" w:hanging="2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Titre 2 :</w:t>
            </w:r>
          </w:p>
        </w:tc>
      </w:tr>
    </w:tbl>
    <w:p w:rsidR="00000000" w:rsidDel="00000000" w:rsidP="00000000" w:rsidRDefault="00000000" w:rsidRPr="00000000" w14:paraId="00000040">
      <w:pPr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="240" w:lineRule="auto"/>
        <w:ind w:left="0" w:hanging="2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="240" w:lineRule="auto"/>
        <w:ind w:left="0" w:hanging="2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rtl w:val="0"/>
        </w:rPr>
        <w:t xml:space="preserve">2D and 3D shapes/ vocabulary</w:t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="240" w:lineRule="auto"/>
        <w:ind w:left="0" w:hanging="2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rtl w:val="0"/>
        </w:rPr>
        <w:t xml:space="preserve">Before presenting the first 2 animations, which recap the basic definitions and then present some basic 2D shapes, ask your learners, in small groups, to draw and try and name any 2D shapes they know.</w:t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="240" w:lineRule="auto"/>
        <w:ind w:left="0" w:hanging="2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rtl w:val="0"/>
        </w:rPr>
        <w:t xml:space="preserve">Recap as a class and ask questions about angles and sides, eg: </w:t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="240" w:lineRule="auto"/>
        <w:ind w:left="0" w:hanging="2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rtl w:val="0"/>
        </w:rPr>
        <w:t xml:space="preserve">Un triangle a combien de côtés ?</w:t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="240" w:lineRule="auto"/>
        <w:ind w:left="0" w:hanging="2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rtl w:val="0"/>
        </w:rPr>
        <w:t xml:space="preserve">Il y a combien d’angles ? Combien d’angles droits ?...</w:t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="240" w:lineRule="auto"/>
        <w:ind w:left="0" w:hanging="2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rtl w:val="0"/>
        </w:rPr>
        <w:t xml:space="preserve">Then play the animations.</w:t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="240" w:lineRule="auto"/>
        <w:ind w:left="0" w:hanging="2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rtl w:val="0"/>
        </w:rPr>
        <w:t xml:space="preserve">What do learners notice? Possibly, many of the names are cognates.</w:t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="240" w:lineRule="auto"/>
        <w:ind w:left="0" w:hanging="2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rtl w:val="0"/>
        </w:rPr>
        <w:t xml:space="preserve">Can they guess what other shapes they know in L1 might be in French and how to pronounce them?</w:t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="240" w:lineRule="auto"/>
        <w:ind w:left="0" w:hanging="2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rtl w:val="0"/>
        </w:rPr>
        <w:t xml:space="preserve">Do the same for 3D shapes.</w:t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="240" w:lineRule="auto"/>
        <w:ind w:left="0" w:hanging="2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rtl w:val="0"/>
        </w:rPr>
        <w:t xml:space="preserve">When recapping, ask questions about what 2D shapes are used to get a particular 3D figure and how many are used…</w:t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="240" w:lineRule="auto"/>
        <w:ind w:left="0" w:hanging="2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rtl w:val="0"/>
        </w:rPr>
        <w:t xml:space="preserve">Then play animation 3.</w:t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="240" w:lineRule="auto"/>
        <w:ind w:left="0" w:hanging="2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rtl w:val="0"/>
        </w:rPr>
        <w:t xml:space="preserve">To reinforce the vocabulary, you can then use the quizzes presented on Animations 4 and 5 – shapes are presented and learners have to try and say what it is prior to the speaker.</w:t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="240" w:lineRule="auto"/>
        <w:ind w:left="0" w:hanging="2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rtl w:val="0"/>
        </w:rPr>
        <w:t xml:space="preserve">Use the Jumbled up word search below, for learners to find some of the words presented in the animations.</w:t>
      </w:r>
    </w:p>
    <w:p w:rsidR="00000000" w:rsidDel="00000000" w:rsidP="00000000" w:rsidRDefault="00000000" w:rsidRPr="00000000" w14:paraId="000000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" w:hanging="3"/>
        <w:rPr>
          <w:rFonts w:ascii="Courier New" w:cs="Courier New" w:eastAsia="Courier New" w:hAnsi="Courier New"/>
          <w:b w:val="1"/>
          <w:color w:val="0070c0"/>
          <w:sz w:val="28"/>
          <w:szCs w:val="28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0070c0"/>
          <w:sz w:val="28"/>
          <w:szCs w:val="28"/>
          <w:rtl w:val="0"/>
        </w:rPr>
        <w:t xml:space="preserve">Trouvez 7 noms de figures géométriques en 2D.</w:t>
      </w:r>
    </w:p>
    <w:p w:rsidR="00000000" w:rsidDel="00000000" w:rsidP="00000000" w:rsidRDefault="00000000" w:rsidRPr="00000000" w14:paraId="000000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" w:hanging="3"/>
        <w:rPr>
          <w:rFonts w:ascii="Courier New" w:cs="Courier New" w:eastAsia="Courier New" w:hAnsi="Courier New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7455.0" w:type="dxa"/>
        <w:jc w:val="left"/>
        <w:tblInd w:w="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10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510"/>
        <w:tblGridChange w:id="0">
          <w:tblGrid>
            <w:gridCol w:w="510"/>
            <w:gridCol w:w="495"/>
            <w:gridCol w:w="495"/>
            <w:gridCol w:w="495"/>
            <w:gridCol w:w="495"/>
            <w:gridCol w:w="495"/>
            <w:gridCol w:w="495"/>
            <w:gridCol w:w="495"/>
            <w:gridCol w:w="495"/>
            <w:gridCol w:w="495"/>
            <w:gridCol w:w="495"/>
            <w:gridCol w:w="495"/>
            <w:gridCol w:w="495"/>
            <w:gridCol w:w="495"/>
            <w:gridCol w:w="510"/>
          </w:tblGrid>
        </w:tblGridChange>
      </w:tblGrid>
      <w:tr>
        <w:trPr>
          <w:trHeight w:val="465" w:hRule="atLeast"/>
        </w:trPr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L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M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I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L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C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A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R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R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É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F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C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C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K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H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A</w:t>
            </w:r>
          </w:p>
        </w:tc>
      </w:tr>
      <w:tr>
        <w:trPr>
          <w:trHeight w:val="465" w:hRule="atLeast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N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N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U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M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R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E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Z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W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Q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O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Q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G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Y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L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L</w:t>
            </w:r>
          </w:p>
        </w:tc>
      </w:tr>
      <w:tr>
        <w:trPr>
          <w:trHeight w:val="465" w:hRule="atLeast"/>
        </w:trPr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F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M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N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K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I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Q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A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N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Q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L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P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I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A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G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B</w:t>
            </w:r>
          </w:p>
        </w:tc>
      </w:tr>
      <w:tr>
        <w:trPr>
          <w:trHeight w:val="465" w:hRule="atLeast"/>
        </w:trPr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S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Y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I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Z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P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Z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P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Q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N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B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T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Q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L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R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H</w:t>
            </w:r>
          </w:p>
        </w:tc>
      </w:tr>
      <w:tr>
        <w:trPr>
          <w:trHeight w:val="465" w:hRule="atLeast"/>
        </w:trPr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J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L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A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I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E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R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J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G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G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Q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T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D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H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U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F</w:t>
            </w:r>
          </w:p>
        </w:tc>
      </w:tr>
      <w:tr>
        <w:trPr>
          <w:trHeight w:val="465" w:hRule="atLeast"/>
        </w:trPr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C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T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M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Q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N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V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D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C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V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V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R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Y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M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V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G</w:t>
            </w:r>
          </w:p>
        </w:tc>
      </w:tr>
      <w:tr>
        <w:trPr>
          <w:trHeight w:val="465" w:hRule="atLeast"/>
        </w:trPr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R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F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A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E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T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G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V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A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L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F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A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D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V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B8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M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S</w:t>
            </w:r>
          </w:p>
        </w:tc>
      </w:tr>
      <w:tr>
        <w:trPr>
          <w:trHeight w:val="465" w:hRule="atLeast"/>
        </w:trPr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E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R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N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B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A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H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Z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U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N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L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C4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P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G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V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C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N</w:t>
            </w:r>
          </w:p>
        </w:tc>
      </w:tr>
      <w:tr>
        <w:trPr>
          <w:trHeight w:val="465" w:hRule="atLeast"/>
        </w:trPr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Z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I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P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B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CD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G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C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H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K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A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N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È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Q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N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D6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Y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M</w:t>
            </w:r>
          </w:p>
        </w:tc>
      </w:tr>
      <w:tr>
        <w:trPr>
          <w:trHeight w:val="465" w:hRule="atLeast"/>
        </w:trPr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B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T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E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I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O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D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K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J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U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E1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C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E2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Z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L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A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V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N</w:t>
            </w:r>
          </w:p>
        </w:tc>
      </w:tr>
      <w:tr>
        <w:trPr>
          <w:trHeight w:val="465" w:hRule="atLeast"/>
        </w:trPr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E7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T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R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E9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I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A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EB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N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G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L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E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P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N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E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R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B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I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J</w:t>
            </w:r>
          </w:p>
        </w:tc>
      </w:tr>
      <w:tr>
        <w:trPr>
          <w:trHeight w:val="465" w:hRule="atLeast"/>
        </w:trPr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F6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O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F7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T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H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H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E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X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A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FD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G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FE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O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FF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N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00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E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01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B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02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F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T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04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L</w:t>
            </w:r>
          </w:p>
        </w:tc>
      </w:tr>
      <w:tr>
        <w:trPr>
          <w:trHeight w:val="465" w:hRule="atLeast"/>
        </w:trPr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05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W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D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D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08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X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09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Z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E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0B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E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G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A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M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0F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G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W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H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12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H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W</w:t>
            </w:r>
          </w:p>
        </w:tc>
      </w:tr>
      <w:tr>
        <w:trPr>
          <w:trHeight w:val="465" w:hRule="atLeast"/>
        </w:trPr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T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15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R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R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E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18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C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19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T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A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1B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N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1C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G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1D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L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1E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E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1F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C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20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Y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21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S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22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I</w:t>
            </w:r>
          </w:p>
        </w:tc>
      </w:tr>
      <w:tr>
        <w:trPr>
          <w:trHeight w:val="465" w:hRule="atLeast"/>
        </w:trPr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23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C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24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E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25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R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C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27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L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28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E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29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E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2A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R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2B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V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2C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W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2D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L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2E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J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2F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H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30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N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31">
            <w:pPr>
              <w:ind w:left="0" w:hanging="2"/>
              <w:jc w:val="center"/>
              <w:rPr>
                <w:rFonts w:ascii="inherit" w:cs="inherit" w:eastAsia="inherit" w:hAnsi="inherit"/>
              </w:rPr>
            </w:pPr>
            <w:r w:rsidDel="00000000" w:rsidR="00000000" w:rsidRPr="00000000">
              <w:rPr>
                <w:rFonts w:ascii="inherit" w:cs="inherit" w:eastAsia="inherit" w:hAnsi="inherit"/>
                <w:rtl w:val="0"/>
              </w:rPr>
              <w:t xml:space="preserve">D</w:t>
            </w:r>
          </w:p>
        </w:tc>
      </w:tr>
    </w:tbl>
    <w:p w:rsidR="00000000" w:rsidDel="00000000" w:rsidP="00000000" w:rsidRDefault="00000000" w:rsidRPr="00000000" w14:paraId="00000132">
      <w:pPr>
        <w:ind w:left="0" w:hanging="2"/>
        <w:rPr>
          <w:rFonts w:ascii="Verdana" w:cs="Verdana" w:eastAsia="Verdana" w:hAnsi="Verdana"/>
          <w:b w:val="1"/>
          <w:color w:val="0000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ind w:left="0" w:hanging="2"/>
        <w:rPr>
          <w:rFonts w:ascii="Verdana" w:cs="Verdana" w:eastAsia="Verdana" w:hAnsi="Verdana"/>
          <w:b w:val="1"/>
          <w:color w:val="0000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" w:hanging="3"/>
        <w:rPr>
          <w:rFonts w:ascii="Courier New" w:cs="Courier New" w:eastAsia="Courier New" w:hAnsi="Courier New"/>
          <w:b w:val="1"/>
          <w:color w:val="0070c0"/>
          <w:sz w:val="28"/>
          <w:szCs w:val="28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0070c0"/>
          <w:sz w:val="28"/>
          <w:szCs w:val="28"/>
          <w:rtl w:val="0"/>
        </w:rPr>
        <w:t xml:space="preserve">Copiez les noms :</w:t>
      </w:r>
    </w:p>
    <w:p w:rsidR="00000000" w:rsidDel="00000000" w:rsidP="00000000" w:rsidRDefault="00000000" w:rsidRPr="00000000" w14:paraId="00000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" w:hanging="3"/>
        <w:rPr>
          <w:rFonts w:ascii="Courier New" w:cs="Courier New" w:eastAsia="Courier New" w:hAnsi="Courier New"/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1" w:hanging="3"/>
        <w:rPr>
          <w:rFonts w:ascii="Courier New" w:cs="Courier New" w:eastAsia="Courier New" w:hAnsi="Courier New"/>
          <w:b w:val="1"/>
          <w:color w:val="0070c0"/>
          <w:sz w:val="28"/>
          <w:szCs w:val="28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0070c0"/>
          <w:sz w:val="28"/>
          <w:szCs w:val="28"/>
          <w:rtl w:val="0"/>
        </w:rPr>
        <w:t xml:space="preserve">un -----------------</w:t>
      </w:r>
    </w:p>
    <w:p w:rsidR="00000000" w:rsidDel="00000000" w:rsidP="00000000" w:rsidRDefault="00000000" w:rsidRPr="00000000" w14:paraId="00000137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1" w:hanging="3"/>
        <w:rPr>
          <w:rFonts w:ascii="Courier New" w:cs="Courier New" w:eastAsia="Courier New" w:hAnsi="Courier New"/>
          <w:b w:val="1"/>
          <w:color w:val="0070c0"/>
          <w:sz w:val="28"/>
          <w:szCs w:val="28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0070c0"/>
          <w:sz w:val="28"/>
          <w:szCs w:val="28"/>
          <w:rtl w:val="0"/>
        </w:rPr>
        <w:t xml:space="preserve">un -----------------</w:t>
      </w:r>
    </w:p>
    <w:p w:rsidR="00000000" w:rsidDel="00000000" w:rsidP="00000000" w:rsidRDefault="00000000" w:rsidRPr="00000000" w14:paraId="00000138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1" w:hanging="3"/>
        <w:rPr>
          <w:rFonts w:ascii="Courier New" w:cs="Courier New" w:eastAsia="Courier New" w:hAnsi="Courier New"/>
          <w:b w:val="1"/>
          <w:color w:val="0070c0"/>
          <w:sz w:val="28"/>
          <w:szCs w:val="28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0070c0"/>
          <w:sz w:val="28"/>
          <w:szCs w:val="28"/>
          <w:rtl w:val="0"/>
        </w:rPr>
        <w:t xml:space="preserve">un -----------------</w:t>
      </w:r>
    </w:p>
    <w:p w:rsidR="00000000" w:rsidDel="00000000" w:rsidP="00000000" w:rsidRDefault="00000000" w:rsidRPr="00000000" w14:paraId="00000139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1" w:hanging="3"/>
        <w:rPr>
          <w:rFonts w:ascii="Courier New" w:cs="Courier New" w:eastAsia="Courier New" w:hAnsi="Courier New"/>
          <w:b w:val="1"/>
          <w:color w:val="0070c0"/>
          <w:sz w:val="28"/>
          <w:szCs w:val="28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0070c0"/>
          <w:sz w:val="28"/>
          <w:szCs w:val="28"/>
          <w:rtl w:val="0"/>
        </w:rPr>
        <w:t xml:space="preserve">un -----------------</w:t>
      </w:r>
    </w:p>
    <w:p w:rsidR="00000000" w:rsidDel="00000000" w:rsidP="00000000" w:rsidRDefault="00000000" w:rsidRPr="00000000" w14:paraId="0000013A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1" w:hanging="3"/>
        <w:rPr>
          <w:rFonts w:ascii="Courier New" w:cs="Courier New" w:eastAsia="Courier New" w:hAnsi="Courier New"/>
          <w:b w:val="1"/>
          <w:color w:val="0070c0"/>
          <w:sz w:val="28"/>
          <w:szCs w:val="28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0070c0"/>
          <w:sz w:val="28"/>
          <w:szCs w:val="28"/>
          <w:rtl w:val="0"/>
        </w:rPr>
        <w:t xml:space="preserve">un -----------------</w:t>
      </w:r>
    </w:p>
    <w:p w:rsidR="00000000" w:rsidDel="00000000" w:rsidP="00000000" w:rsidRDefault="00000000" w:rsidRPr="00000000" w14:paraId="0000013B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1" w:hanging="3"/>
        <w:rPr>
          <w:rFonts w:ascii="Courier New" w:cs="Courier New" w:eastAsia="Courier New" w:hAnsi="Courier New"/>
          <w:b w:val="1"/>
          <w:color w:val="0070c0"/>
          <w:sz w:val="28"/>
          <w:szCs w:val="28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0070c0"/>
          <w:sz w:val="28"/>
          <w:szCs w:val="28"/>
          <w:rtl w:val="0"/>
        </w:rPr>
        <w:t xml:space="preserve">un -----------------</w:t>
      </w:r>
    </w:p>
    <w:p w:rsidR="00000000" w:rsidDel="00000000" w:rsidP="00000000" w:rsidRDefault="00000000" w:rsidRPr="00000000" w14:paraId="0000013C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1" w:hanging="3"/>
        <w:rPr>
          <w:rFonts w:ascii="Courier New" w:cs="Courier New" w:eastAsia="Courier New" w:hAnsi="Courier New"/>
          <w:b w:val="1"/>
          <w:color w:val="0070c0"/>
          <w:sz w:val="28"/>
          <w:szCs w:val="28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0070c0"/>
          <w:sz w:val="28"/>
          <w:szCs w:val="28"/>
          <w:rtl w:val="0"/>
        </w:rPr>
        <w:t xml:space="preserve">un -----------------</w:t>
      </w:r>
    </w:p>
    <w:p w:rsidR="00000000" w:rsidDel="00000000" w:rsidP="00000000" w:rsidRDefault="00000000" w:rsidRPr="00000000" w14:paraId="000001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" w:hanging="3"/>
        <w:rPr>
          <w:rFonts w:ascii="Courier New" w:cs="Courier New" w:eastAsia="Courier New" w:hAnsi="Courier New"/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ind w:left="0" w:hanging="2"/>
        <w:rPr>
          <w:rFonts w:ascii="Verdana" w:cs="Verdana" w:eastAsia="Verdana" w:hAnsi="Verdana"/>
          <w:b w:val="1"/>
          <w:color w:val="0000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="240" w:lineRule="auto"/>
        <w:ind w:left="0" w:hanging="2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="240" w:lineRule="auto"/>
        <w:ind w:left="0" w:hanging="2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rtl w:val="0"/>
        </w:rPr>
        <w:t xml:space="preserve">You could then ask your learners, in small groups, to complete a tree map, to recap on what they’ve retained, using text and drawings  – as per model below. They can of course adjust the number of boxes as they see fit.</w:t>
      </w:r>
    </w:p>
    <w:p w:rsidR="00000000" w:rsidDel="00000000" w:rsidP="00000000" w:rsidRDefault="00000000" w:rsidRPr="00000000" w14:paraId="000001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="240" w:lineRule="auto"/>
        <w:ind w:left="0" w:hanging="2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rtl w:val="0"/>
        </w:rPr>
        <w:t xml:space="preserve">Each group to present their work orally. </w:t>
      </w:r>
    </w:p>
    <w:p w:rsidR="00000000" w:rsidDel="00000000" w:rsidP="00000000" w:rsidRDefault="00000000" w:rsidRPr="00000000" w14:paraId="000001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="240" w:lineRule="auto"/>
        <w:ind w:left="0" w:hanging="2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="240" w:lineRule="auto"/>
        <w:ind w:left="0" w:hanging="2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1676400</wp:posOffset>
                </wp:positionH>
                <wp:positionV relativeFrom="paragraph">
                  <wp:posOffset>-50799</wp:posOffset>
                </wp:positionV>
                <wp:extent cx="2114550" cy="933450"/>
                <wp:effectExtent b="0" l="0" r="0" t="0"/>
                <wp:wrapNone/>
                <wp:docPr id="26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4298250" y="3322800"/>
                          <a:ext cx="20955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1676400</wp:posOffset>
                </wp:positionH>
                <wp:positionV relativeFrom="paragraph">
                  <wp:posOffset>-50799</wp:posOffset>
                </wp:positionV>
                <wp:extent cx="2114550" cy="933450"/>
                <wp:effectExtent b="0" l="0" r="0" t="0"/>
                <wp:wrapNone/>
                <wp:docPr id="26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4550" cy="933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="240" w:lineRule="auto"/>
        <w:ind w:left="0" w:hanging="2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ind w:left="0" w:hanging="2"/>
        <w:rPr>
          <w:rFonts w:ascii="Verdana" w:cs="Verdana" w:eastAsia="Verdana" w:hAnsi="Verdana"/>
          <w:color w:val="000080"/>
        </w:rPr>
      </w:pPr>
      <w:r w:rsidDel="00000000" w:rsidR="00000000" w:rsidRPr="00000000">
        <w:rPr>
          <w:rFonts w:ascii="Verdana" w:cs="Verdana" w:eastAsia="Verdana" w:hAnsi="Verdana"/>
          <w:b w:val="1"/>
          <w:color w:val="000080"/>
          <w:rtl w:val="0"/>
        </w:rPr>
        <w:t xml:space="preserve">                                                                                                           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4800600</wp:posOffset>
                </wp:positionH>
                <wp:positionV relativeFrom="paragraph">
                  <wp:posOffset>1130300</wp:posOffset>
                </wp:positionV>
                <wp:extent cx="1162050" cy="1133475"/>
                <wp:effectExtent b="0" l="0" r="0" t="0"/>
                <wp:wrapNone/>
                <wp:docPr id="20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774500" y="3222788"/>
                          <a:ext cx="1143000" cy="111442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4800600</wp:posOffset>
                </wp:positionH>
                <wp:positionV relativeFrom="paragraph">
                  <wp:posOffset>1130300</wp:posOffset>
                </wp:positionV>
                <wp:extent cx="1162050" cy="1133475"/>
                <wp:effectExtent b="0" l="0" r="0" t="0"/>
                <wp:wrapNone/>
                <wp:docPr id="20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2050" cy="1133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1206500</wp:posOffset>
                </wp:positionH>
                <wp:positionV relativeFrom="paragraph">
                  <wp:posOffset>2247900</wp:posOffset>
                </wp:positionV>
                <wp:extent cx="1571625" cy="552450"/>
                <wp:effectExtent b="0" l="0" r="0" t="0"/>
                <wp:wrapNone/>
                <wp:docPr id="34" name=""/>
                <a:graphic>
                  <a:graphicData uri="http://schemas.microsoft.com/office/word/2010/wordprocessingShape">
                    <wps:wsp>
                      <wps:cNvSpPr/>
                      <wps:cNvPr id="17" name="Shape 17"/>
                      <wps:spPr>
                        <a:xfrm>
                          <a:off x="4569713" y="3513300"/>
                          <a:ext cx="155257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1206500</wp:posOffset>
                </wp:positionH>
                <wp:positionV relativeFrom="paragraph">
                  <wp:posOffset>2247900</wp:posOffset>
                </wp:positionV>
                <wp:extent cx="1571625" cy="552450"/>
                <wp:effectExtent b="0" l="0" r="0" t="0"/>
                <wp:wrapNone/>
                <wp:docPr id="34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1625" cy="552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-673099</wp:posOffset>
                </wp:positionH>
                <wp:positionV relativeFrom="paragraph">
                  <wp:posOffset>2247900</wp:posOffset>
                </wp:positionV>
                <wp:extent cx="1571625" cy="552450"/>
                <wp:effectExtent b="0" l="0" r="0" t="0"/>
                <wp:wrapNone/>
                <wp:docPr id="32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4569713" y="3513300"/>
                          <a:ext cx="155257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-673099</wp:posOffset>
                </wp:positionH>
                <wp:positionV relativeFrom="paragraph">
                  <wp:posOffset>2247900</wp:posOffset>
                </wp:positionV>
                <wp:extent cx="1571625" cy="552450"/>
                <wp:effectExtent b="0" l="0" r="0" t="0"/>
                <wp:wrapNone/>
                <wp:docPr id="32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1625" cy="552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76201</wp:posOffset>
                </wp:positionH>
                <wp:positionV relativeFrom="paragraph">
                  <wp:posOffset>431800</wp:posOffset>
                </wp:positionV>
                <wp:extent cx="1876425" cy="723900"/>
                <wp:effectExtent b="0" l="0" r="0" t="0"/>
                <wp:wrapNone/>
                <wp:docPr id="23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4417313" y="3427575"/>
                          <a:ext cx="18573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76201</wp:posOffset>
                </wp:positionH>
                <wp:positionV relativeFrom="paragraph">
                  <wp:posOffset>431800</wp:posOffset>
                </wp:positionV>
                <wp:extent cx="1876425" cy="723900"/>
                <wp:effectExtent b="0" l="0" r="0" t="0"/>
                <wp:wrapNone/>
                <wp:docPr id="2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6425" cy="723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3771900</wp:posOffset>
                </wp:positionH>
                <wp:positionV relativeFrom="paragraph">
                  <wp:posOffset>1130300</wp:posOffset>
                </wp:positionV>
                <wp:extent cx="752475" cy="1133475"/>
                <wp:effectExtent b="0" l="0" r="0" t="0"/>
                <wp:wrapNone/>
                <wp:docPr id="27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979288" y="3222788"/>
                          <a:ext cx="733425" cy="111442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3771900</wp:posOffset>
                </wp:positionH>
                <wp:positionV relativeFrom="paragraph">
                  <wp:posOffset>1130300</wp:posOffset>
                </wp:positionV>
                <wp:extent cx="752475" cy="1133475"/>
                <wp:effectExtent b="0" l="0" r="0" t="0"/>
                <wp:wrapNone/>
                <wp:docPr id="27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2475" cy="1133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1206500</wp:posOffset>
                </wp:positionH>
                <wp:positionV relativeFrom="paragraph">
                  <wp:posOffset>1130300</wp:posOffset>
                </wp:positionV>
                <wp:extent cx="1209675" cy="1133475"/>
                <wp:effectExtent b="0" l="0" r="0" t="0"/>
                <wp:wrapNone/>
                <wp:docPr id="2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750688" y="3222788"/>
                          <a:ext cx="1190625" cy="111442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1206500</wp:posOffset>
                </wp:positionH>
                <wp:positionV relativeFrom="paragraph">
                  <wp:posOffset>1130300</wp:posOffset>
                </wp:positionV>
                <wp:extent cx="1209675" cy="1133475"/>
                <wp:effectExtent b="0" l="0" r="0" t="0"/>
                <wp:wrapNone/>
                <wp:docPr id="2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9675" cy="1133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1130300</wp:posOffset>
                </wp:positionV>
                <wp:extent cx="1133475" cy="1133475"/>
                <wp:effectExtent b="0" l="0" r="0" t="0"/>
                <wp:wrapNone/>
                <wp:docPr id="19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788788" y="3222788"/>
                          <a:ext cx="1114425" cy="111442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1130300</wp:posOffset>
                </wp:positionV>
                <wp:extent cx="1133475" cy="1133475"/>
                <wp:effectExtent b="0" l="0" r="0" t="0"/>
                <wp:wrapNone/>
                <wp:docPr id="1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3475" cy="1133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3556000</wp:posOffset>
                </wp:positionH>
                <wp:positionV relativeFrom="paragraph">
                  <wp:posOffset>63500</wp:posOffset>
                </wp:positionV>
                <wp:extent cx="380999" cy="390525"/>
                <wp:effectExtent b="0" l="0" r="0" t="0"/>
                <wp:wrapNone/>
                <wp:docPr id="31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165025" y="3594263"/>
                          <a:ext cx="361950" cy="37147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3556000</wp:posOffset>
                </wp:positionH>
                <wp:positionV relativeFrom="paragraph">
                  <wp:posOffset>63500</wp:posOffset>
                </wp:positionV>
                <wp:extent cx="380999" cy="390525"/>
                <wp:effectExtent b="0" l="0" r="0" t="0"/>
                <wp:wrapNone/>
                <wp:docPr id="31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0999" cy="390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3683000</wp:posOffset>
                </wp:positionH>
                <wp:positionV relativeFrom="paragraph">
                  <wp:posOffset>431800</wp:posOffset>
                </wp:positionV>
                <wp:extent cx="1876425" cy="723900"/>
                <wp:effectExtent b="0" l="0" r="0" t="0"/>
                <wp:wrapNone/>
                <wp:docPr id="24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4417313" y="3427575"/>
                          <a:ext cx="18573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3683000</wp:posOffset>
                </wp:positionH>
                <wp:positionV relativeFrom="paragraph">
                  <wp:posOffset>431800</wp:posOffset>
                </wp:positionV>
                <wp:extent cx="1876425" cy="723900"/>
                <wp:effectExtent b="0" l="0" r="0" t="0"/>
                <wp:wrapNone/>
                <wp:docPr id="2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6425" cy="723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1676400</wp:posOffset>
                </wp:positionH>
                <wp:positionV relativeFrom="paragraph">
                  <wp:posOffset>63500</wp:posOffset>
                </wp:positionV>
                <wp:extent cx="352425" cy="390524"/>
                <wp:effectExtent b="0" l="0" r="0" t="0"/>
                <wp:wrapNone/>
                <wp:docPr id="25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179313" y="3594263"/>
                          <a:ext cx="333375" cy="37147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1676400</wp:posOffset>
                </wp:positionH>
                <wp:positionV relativeFrom="paragraph">
                  <wp:posOffset>63500</wp:posOffset>
                </wp:positionV>
                <wp:extent cx="352425" cy="390524"/>
                <wp:effectExtent b="0" l="0" r="0" t="0"/>
                <wp:wrapNone/>
                <wp:docPr id="25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2425" cy="3905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4953000</wp:posOffset>
                </wp:positionH>
                <wp:positionV relativeFrom="paragraph">
                  <wp:posOffset>2247900</wp:posOffset>
                </wp:positionV>
                <wp:extent cx="1571625" cy="552450"/>
                <wp:effectExtent b="0" l="0" r="0" t="0"/>
                <wp:wrapNone/>
                <wp:docPr id="33" name=""/>
                <a:graphic>
                  <a:graphicData uri="http://schemas.microsoft.com/office/word/2010/wordprocessingShape">
                    <wps:wsp>
                      <wps:cNvSpPr/>
                      <wps:cNvPr id="16" name="Shape 16"/>
                      <wps:spPr>
                        <a:xfrm>
                          <a:off x="4569713" y="3513300"/>
                          <a:ext cx="155257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4953000</wp:posOffset>
                </wp:positionH>
                <wp:positionV relativeFrom="paragraph">
                  <wp:posOffset>2247900</wp:posOffset>
                </wp:positionV>
                <wp:extent cx="1571625" cy="552450"/>
                <wp:effectExtent b="0" l="0" r="0" t="0"/>
                <wp:wrapNone/>
                <wp:docPr id="33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1625" cy="552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3124200</wp:posOffset>
                </wp:positionH>
                <wp:positionV relativeFrom="paragraph">
                  <wp:posOffset>2247900</wp:posOffset>
                </wp:positionV>
                <wp:extent cx="1571625" cy="552450"/>
                <wp:effectExtent b="0" l="0" r="0" t="0"/>
                <wp:wrapNone/>
                <wp:docPr id="30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4569713" y="3513300"/>
                          <a:ext cx="155257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3124200</wp:posOffset>
                </wp:positionH>
                <wp:positionV relativeFrom="paragraph">
                  <wp:posOffset>2247900</wp:posOffset>
                </wp:positionV>
                <wp:extent cx="1571625" cy="552450"/>
                <wp:effectExtent b="0" l="0" r="0" t="0"/>
                <wp:wrapNone/>
                <wp:docPr id="30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1625" cy="552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46">
      <w:pPr>
        <w:ind w:left="0" w:hanging="2"/>
        <w:rPr>
          <w:rFonts w:ascii="Verdana" w:cs="Verdana" w:eastAsia="Verdana" w:hAnsi="Verdana"/>
          <w:color w:val="0000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ind w:left="0" w:hanging="2"/>
        <w:rPr>
          <w:rFonts w:ascii="Verdana" w:cs="Verdana" w:eastAsia="Verdana" w:hAnsi="Verdana"/>
          <w:color w:val="0000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ind w:left="0" w:hanging="2"/>
        <w:rPr>
          <w:rFonts w:ascii="Verdana" w:cs="Verdana" w:eastAsia="Verdana" w:hAnsi="Verdana"/>
          <w:color w:val="0000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ind w:left="0" w:hanging="2"/>
        <w:rPr>
          <w:rFonts w:ascii="Verdana" w:cs="Verdana" w:eastAsia="Verdana" w:hAnsi="Verdana"/>
          <w:color w:val="0000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ind w:left="0" w:hanging="2"/>
        <w:rPr>
          <w:rFonts w:ascii="Verdana" w:cs="Verdana" w:eastAsia="Verdana" w:hAnsi="Verdana"/>
          <w:color w:val="0000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ind w:left="0" w:hanging="2"/>
        <w:rPr>
          <w:rFonts w:ascii="Verdana" w:cs="Verdana" w:eastAsia="Verdana" w:hAnsi="Verdana"/>
          <w:color w:val="0000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ind w:left="0" w:hanging="2"/>
        <w:rPr>
          <w:rFonts w:ascii="Verdana" w:cs="Verdana" w:eastAsia="Verdana" w:hAnsi="Verdana"/>
          <w:color w:val="0000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ind w:left="0" w:hanging="2"/>
        <w:rPr>
          <w:rFonts w:ascii="Verdana" w:cs="Verdana" w:eastAsia="Verdana" w:hAnsi="Verdana"/>
          <w:color w:val="0000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ind w:left="0" w:hanging="2"/>
        <w:rPr>
          <w:rFonts w:ascii="Verdana" w:cs="Verdana" w:eastAsia="Verdana" w:hAnsi="Verdana"/>
          <w:color w:val="0000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ind w:left="0" w:hanging="2"/>
        <w:rPr>
          <w:rFonts w:ascii="Verdana" w:cs="Verdana" w:eastAsia="Verdana" w:hAnsi="Verdana"/>
          <w:color w:val="0000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ind w:left="0" w:hanging="2"/>
        <w:rPr>
          <w:rFonts w:ascii="Verdana" w:cs="Verdana" w:eastAsia="Verdana" w:hAnsi="Verdana"/>
          <w:color w:val="0000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ind w:left="0" w:hanging="2"/>
        <w:rPr>
          <w:rFonts w:ascii="Verdana" w:cs="Verdana" w:eastAsia="Verdana" w:hAnsi="Verdana"/>
          <w:color w:val="0000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ind w:left="0" w:hanging="2"/>
        <w:rPr>
          <w:rFonts w:ascii="Verdana" w:cs="Verdana" w:eastAsia="Verdana" w:hAnsi="Verdana"/>
          <w:color w:val="0000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ind w:left="0" w:hanging="2"/>
        <w:rPr>
          <w:rFonts w:ascii="Verdana" w:cs="Verdana" w:eastAsia="Verdana" w:hAnsi="Verdana"/>
          <w:color w:val="0000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ind w:left="0" w:hanging="2"/>
        <w:rPr>
          <w:rFonts w:ascii="Verdana" w:cs="Verdana" w:eastAsia="Verdana" w:hAnsi="Verdana"/>
          <w:color w:val="0000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ind w:left="0" w:hanging="2"/>
        <w:rPr>
          <w:rFonts w:ascii="Verdana" w:cs="Verdana" w:eastAsia="Verdana" w:hAnsi="Verdana"/>
          <w:color w:val="0000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ind w:left="0" w:hanging="2"/>
        <w:rPr>
          <w:rFonts w:ascii="Verdana" w:cs="Verdana" w:eastAsia="Verdana" w:hAnsi="Verdana"/>
          <w:color w:val="0000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ind w:left="0" w:hanging="2"/>
        <w:rPr>
          <w:rFonts w:ascii="Verdana" w:cs="Verdana" w:eastAsia="Verdana" w:hAnsi="Verdana"/>
          <w:color w:val="0000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numPr>
          <w:ilvl w:val="0"/>
          <w:numId w:val="3"/>
        </w:numPr>
        <w:ind w:left="0" w:hanging="2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Apply knowledge           </w:t>
      </w:r>
    </w:p>
    <w:p w:rsidR="00000000" w:rsidDel="00000000" w:rsidP="00000000" w:rsidRDefault="00000000" w:rsidRPr="00000000" w14:paraId="00000159">
      <w:pPr>
        <w:ind w:left="0" w:hanging="2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ind w:left="0" w:hanging="2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2D/3D in the real world: </w:t>
      </w:r>
    </w:p>
    <w:p w:rsidR="00000000" w:rsidDel="00000000" w:rsidP="00000000" w:rsidRDefault="00000000" w:rsidRPr="00000000" w14:paraId="0000015B">
      <w:pPr>
        <w:ind w:left="0" w:hanging="2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numPr>
          <w:ilvl w:val="0"/>
          <w:numId w:val="4"/>
        </w:numPr>
        <w:ind w:left="0" w:hanging="2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Get your learners to take photos of real 2D/3D shapes in their surroundings.</w:t>
      </w:r>
    </w:p>
    <w:p w:rsidR="00000000" w:rsidDel="00000000" w:rsidP="00000000" w:rsidRDefault="00000000" w:rsidRPr="00000000" w14:paraId="0000015D">
      <w:pPr>
        <w:ind w:left="0" w:hanging="2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ind w:left="0" w:hanging="2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They need to be able to describe what they are documenting, ie:</w:t>
      </w:r>
    </w:p>
    <w:p w:rsidR="00000000" w:rsidDel="00000000" w:rsidP="00000000" w:rsidRDefault="00000000" w:rsidRPr="00000000" w14:paraId="0000015F">
      <w:pPr>
        <w:ind w:left="0" w:hanging="2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Voici un immeuble, c’est un pavé constitué de…</w:t>
      </w:r>
    </w:p>
    <w:p w:rsidR="00000000" w:rsidDel="00000000" w:rsidP="00000000" w:rsidRDefault="00000000" w:rsidRPr="00000000" w14:paraId="00000160">
      <w:pPr>
        <w:ind w:left="0" w:hanging="2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As an alternative, they could quiz their peers first: </w:t>
      </w:r>
    </w:p>
    <w:p w:rsidR="00000000" w:rsidDel="00000000" w:rsidP="00000000" w:rsidRDefault="00000000" w:rsidRPr="00000000" w14:paraId="00000161">
      <w:pPr>
        <w:ind w:left="0" w:hanging="2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Quelles(s) forme(s) voyez-vous sur cette image ? …</w:t>
      </w:r>
    </w:p>
    <w:p w:rsidR="00000000" w:rsidDel="00000000" w:rsidP="00000000" w:rsidRDefault="00000000" w:rsidRPr="00000000" w14:paraId="00000162">
      <w:pPr>
        <w:ind w:left="0" w:hanging="2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They could also create their own games/activities such as</w:t>
      </w:r>
    </w:p>
    <w:p w:rsidR="00000000" w:rsidDel="00000000" w:rsidP="00000000" w:rsidRDefault="00000000" w:rsidRPr="00000000" w14:paraId="00000163">
      <w:pPr>
        <w:numPr>
          <w:ilvl w:val="0"/>
          <w:numId w:val="2"/>
        </w:numPr>
        <w:ind w:left="0" w:hanging="2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Matching shapes with pictures and objects</w:t>
      </w:r>
    </w:p>
    <w:p w:rsidR="00000000" w:rsidDel="00000000" w:rsidP="00000000" w:rsidRDefault="00000000" w:rsidRPr="00000000" w14:paraId="00000164">
      <w:pPr>
        <w:numPr>
          <w:ilvl w:val="0"/>
          <w:numId w:val="2"/>
        </w:numPr>
        <w:ind w:left="0" w:hanging="2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Quiz…</w:t>
      </w:r>
    </w:p>
    <w:p w:rsidR="00000000" w:rsidDel="00000000" w:rsidP="00000000" w:rsidRDefault="00000000" w:rsidRPr="00000000" w14:paraId="00000165">
      <w:pPr>
        <w:ind w:left="0" w:hanging="2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ind w:left="0" w:hanging="2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ind w:left="0" w:hanging="2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numPr>
          <w:ilvl w:val="0"/>
          <w:numId w:val="4"/>
        </w:numPr>
        <w:ind w:left="0" w:hanging="2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Build a 2D/3D town.</w:t>
      </w:r>
    </w:p>
    <w:p w:rsidR="00000000" w:rsidDel="00000000" w:rsidP="00000000" w:rsidRDefault="00000000" w:rsidRPr="00000000" w14:paraId="00000169">
      <w:pPr>
        <w:ind w:left="0" w:hanging="2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ind w:left="0" w:hanging="2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In small groups, learners must draw an iconic building/monument, or a town with streets, transport, vegetation… using 2D, 3D shapes.</w:t>
      </w:r>
    </w:p>
    <w:p w:rsidR="00000000" w:rsidDel="00000000" w:rsidP="00000000" w:rsidRDefault="00000000" w:rsidRPr="00000000" w14:paraId="0000016B">
      <w:pPr>
        <w:ind w:left="0" w:hanging="2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A notice must accompany their drawing, to describe what they’ve drawn and what shapes they have used.</w:t>
      </w:r>
    </w:p>
    <w:p w:rsidR="00000000" w:rsidDel="00000000" w:rsidP="00000000" w:rsidRDefault="00000000" w:rsidRPr="00000000" w14:paraId="0000016C">
      <w:pPr>
        <w:ind w:left="0" w:hanging="2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ind w:left="0" w:hanging="2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ind w:left="0" w:hanging="2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                                                                                                                                                                               </w:t>
      </w:r>
    </w:p>
    <w:sectPr>
      <w:headerReference r:id="rId24" w:type="default"/>
      <w:headerReference r:id="rId25" w:type="first"/>
      <w:headerReference r:id="rId26" w:type="even"/>
      <w:footerReference r:id="rId27" w:type="default"/>
      <w:footerReference r:id="rId28" w:type="first"/>
      <w:footerReference r:id="rId29" w:type="even"/>
      <w:pgSz w:h="16838" w:w="11906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Verdana"/>
  <w:font w:name="Georgia"/>
  <w:font w:name="Comic Sans MS"/>
  <w:font w:name="Courier New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inherit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hanging="2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hanging="2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153"/>
        <w:tab w:val="right" w:pos="8306"/>
      </w:tabs>
      <w:spacing w:line="240" w:lineRule="auto"/>
      <w:ind w:left="0" w:hanging="2"/>
      <w:rPr>
        <w:rFonts w:ascii="Tahoma" w:cs="Tahoma" w:eastAsia="Tahoma" w:hAnsi="Tahoma"/>
        <w:color w:val="000000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7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4796155</wp:posOffset>
          </wp:positionH>
          <wp:positionV relativeFrom="paragraph">
            <wp:posOffset>-363854</wp:posOffset>
          </wp:positionV>
          <wp:extent cx="1628775" cy="741657"/>
          <wp:effectExtent b="0" l="0" r="0" t="0"/>
          <wp:wrapNone/>
          <wp:docPr id="3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28775" cy="741657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hanging="2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hanging="2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0"/>
      <w:numFmt w:val="bullet"/>
      <w:lvlText w:val="-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rFonts w:ascii="Comic Sans MS" w:cs="Comic Sans MS" w:eastAsia="Comic Sans MS" w:hAnsi="Comic Sans M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>
    <w:lvl w:ilvl="0">
      <w:start w:val="4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GB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Verdana" w:cs="Verdana" w:eastAsia="Verdana" w:hAnsi="Verdana"/>
      <w:b w:val="1"/>
      <w:sz w:val="20"/>
      <w:szCs w:val="20"/>
      <w:u w:val="single"/>
    </w:rPr>
  </w:style>
  <w:style w:type="paragraph" w:styleId="Normal" w:default="1">
    <w:name w:val="Normal"/>
    <w:qFormat w:val="1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  <w:lang w:eastAsia="en-US" w:val="fr-FR"/>
    </w:rPr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uiPriority w:val="10"/>
    <w:qFormat w:val="1"/>
    <w:pPr>
      <w:jc w:val="center"/>
    </w:pPr>
    <w:rPr>
      <w:rFonts w:ascii="Verdana" w:hAnsi="Verdana"/>
      <w:b w:val="1"/>
      <w:bCs w:val="1"/>
      <w:sz w:val="20"/>
      <w:u w:val="single"/>
      <w:lang w:val="en-GB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uiPriority w:val="59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rmalWeb">
    <w:name w:val="Normal (Web)"/>
    <w:basedOn w:val="Normal"/>
    <w:pPr>
      <w:spacing w:after="100" w:afterAutospacing="1" w:before="100" w:beforeAutospacing="1"/>
    </w:pPr>
    <w:rPr>
      <w:lang w:eastAsia="en-GB" w:val="en-GB"/>
    </w:rPr>
  </w:style>
  <w:style w:type="paragraph" w:styleId="ListParagraph">
    <w:name w:val="List Paragraph"/>
    <w:basedOn w:val="Normal"/>
    <w:pPr>
      <w:spacing w:after="200" w:line="276" w:lineRule="auto"/>
      <w:ind w:left="720"/>
      <w:contextualSpacing w:val="1"/>
    </w:pPr>
    <w:rPr>
      <w:rFonts w:ascii="Calibri" w:eastAsia="Calibri" w:hAnsi="Calibri"/>
      <w:sz w:val="22"/>
      <w:szCs w:val="22"/>
      <w:lang w:val="en-US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ind w:left="0" w:hanging="1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8.png"/><Relationship Id="rId22" Type="http://schemas.openxmlformats.org/officeDocument/2006/relationships/image" Target="media/image17.png"/><Relationship Id="rId21" Type="http://schemas.openxmlformats.org/officeDocument/2006/relationships/image" Target="media/image9.png"/><Relationship Id="rId24" Type="http://schemas.openxmlformats.org/officeDocument/2006/relationships/header" Target="header1.xml"/><Relationship Id="rId23" Type="http://schemas.openxmlformats.org/officeDocument/2006/relationships/image" Target="media/image1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26" Type="http://schemas.openxmlformats.org/officeDocument/2006/relationships/header" Target="header2.xml"/><Relationship Id="rId25" Type="http://schemas.openxmlformats.org/officeDocument/2006/relationships/header" Target="header3.xml"/><Relationship Id="rId28" Type="http://schemas.openxmlformats.org/officeDocument/2006/relationships/footer" Target="footer2.xml"/><Relationship Id="rId27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footer" Target="footer1.xml"/><Relationship Id="rId7" Type="http://schemas.openxmlformats.org/officeDocument/2006/relationships/image" Target="media/image12.png"/><Relationship Id="rId8" Type="http://schemas.openxmlformats.org/officeDocument/2006/relationships/image" Target="media/image13.png"/><Relationship Id="rId11" Type="http://schemas.openxmlformats.org/officeDocument/2006/relationships/image" Target="media/image10.png"/><Relationship Id="rId10" Type="http://schemas.openxmlformats.org/officeDocument/2006/relationships/image" Target="media/image2.jpg"/><Relationship Id="rId13" Type="http://schemas.openxmlformats.org/officeDocument/2006/relationships/image" Target="media/image18.png"/><Relationship Id="rId12" Type="http://schemas.openxmlformats.org/officeDocument/2006/relationships/image" Target="media/image4.png"/><Relationship Id="rId15" Type="http://schemas.openxmlformats.org/officeDocument/2006/relationships/image" Target="media/image7.png"/><Relationship Id="rId14" Type="http://schemas.openxmlformats.org/officeDocument/2006/relationships/image" Target="media/image16.png"/><Relationship Id="rId17" Type="http://schemas.openxmlformats.org/officeDocument/2006/relationships/image" Target="media/image5.png"/><Relationship Id="rId16" Type="http://schemas.openxmlformats.org/officeDocument/2006/relationships/image" Target="media/image11.png"/><Relationship Id="rId19" Type="http://schemas.openxmlformats.org/officeDocument/2006/relationships/image" Target="media/image15.png"/><Relationship Id="rId1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uxiO4qZ1794rwc7cTQDAQbHpmFA==">AMUW2mXYa1j+dD70m/4bH/9T9wk9nSgvFTVVW5vmQVITEAeAobyGtvlb/U11WJHjLZ7g12IcncDu/iiZCjeqGv1EwoO+iuIYZuVfHwFASDJthYV8JAl+WOA=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2020-06-02T13:45:00Z</dcterms:created>
  <dc:creator>admin</dc:creator>
</cp:coreProperties>
</file>